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66503" w14:textId="77777777"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ZÁPIS</w:t>
      </w:r>
    </w:p>
    <w:p w14:paraId="3CBE135C" w14:textId="1F363EFA"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ze zasedání zastupitelstva obc</w:t>
      </w:r>
      <w:r w:rsidR="00847E0B">
        <w:rPr>
          <w:rFonts w:ascii="Calibri" w:eastAsia="Calibri" w:hAnsi="Calibri" w:cs="Calibri"/>
          <w:b/>
        </w:rPr>
        <w:t xml:space="preserve">e Svrabov konaného dne </w:t>
      </w:r>
      <w:r w:rsidR="003146B1">
        <w:rPr>
          <w:rFonts w:ascii="Calibri" w:eastAsia="Calibri" w:hAnsi="Calibri" w:cs="Calibri"/>
          <w:b/>
        </w:rPr>
        <w:t>15.10</w:t>
      </w:r>
      <w:r w:rsidR="00684622">
        <w:rPr>
          <w:rFonts w:ascii="Calibri" w:eastAsia="Calibri" w:hAnsi="Calibri" w:cs="Calibri"/>
          <w:b/>
        </w:rPr>
        <w:t>.2</w:t>
      </w:r>
      <w:r w:rsidR="00722691">
        <w:rPr>
          <w:rFonts w:ascii="Calibri" w:eastAsia="Calibri" w:hAnsi="Calibri" w:cs="Calibri"/>
          <w:b/>
        </w:rPr>
        <w:t>024</w:t>
      </w:r>
      <w:r>
        <w:rPr>
          <w:rFonts w:ascii="Calibri" w:eastAsia="Calibri" w:hAnsi="Calibri" w:cs="Calibri"/>
          <w:b/>
        </w:rPr>
        <w:t xml:space="preserve"> v 19:00 hodin</w:t>
      </w:r>
    </w:p>
    <w:p w14:paraId="62F98025" w14:textId="77777777" w:rsidR="0077298F" w:rsidRDefault="0077298F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14:paraId="18B5EF79" w14:textId="243A608C"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Přítomni:</w:t>
      </w:r>
      <w:r w:rsidR="00847E0B">
        <w:rPr>
          <w:rFonts w:ascii="Calibri" w:eastAsia="Calibri" w:hAnsi="Calibri" w:cs="Calibri"/>
          <w:b/>
        </w:rPr>
        <w:t xml:space="preserve"> </w:t>
      </w:r>
      <w:r w:rsidR="00D03EB1" w:rsidRPr="00D03EB1">
        <w:rPr>
          <w:rFonts w:ascii="Calibri" w:eastAsia="Calibri" w:hAnsi="Calibri" w:cs="Calibri"/>
          <w:bCs/>
        </w:rPr>
        <w:t>Ing.</w:t>
      </w:r>
      <w:r w:rsidR="00847E0B">
        <w:rPr>
          <w:rFonts w:ascii="Calibri" w:eastAsia="Calibri" w:hAnsi="Calibri" w:cs="Calibri"/>
        </w:rPr>
        <w:t xml:space="preserve"> Procházková Michaela</w:t>
      </w:r>
      <w:r w:rsidR="00684622">
        <w:rPr>
          <w:rFonts w:ascii="Calibri" w:eastAsia="Calibri" w:hAnsi="Calibri" w:cs="Calibri"/>
        </w:rPr>
        <w:t xml:space="preserve"> </w:t>
      </w:r>
      <w:proofErr w:type="gramStart"/>
      <w:r w:rsidR="00684622">
        <w:rPr>
          <w:rFonts w:ascii="Calibri" w:eastAsia="Calibri" w:hAnsi="Calibri" w:cs="Calibri"/>
        </w:rPr>
        <w:t>Ph.D</w:t>
      </w:r>
      <w:proofErr w:type="gramEnd"/>
      <w:r>
        <w:rPr>
          <w:rFonts w:ascii="Calibri" w:eastAsia="Calibri" w:hAnsi="Calibri" w:cs="Calibri"/>
        </w:rPr>
        <w:t>, Slabá Jaroslava,</w:t>
      </w:r>
      <w:r w:rsidR="00974BEB">
        <w:rPr>
          <w:rFonts w:ascii="Calibri" w:eastAsia="Calibri" w:hAnsi="Calibri" w:cs="Calibri"/>
        </w:rPr>
        <w:t xml:space="preserve"> </w:t>
      </w:r>
      <w:r w:rsidR="00847E0B">
        <w:rPr>
          <w:rFonts w:ascii="Calibri" w:eastAsia="Calibri" w:hAnsi="Calibri" w:cs="Calibri"/>
        </w:rPr>
        <w:t>Bauerová Milada</w:t>
      </w:r>
      <w:r w:rsidR="00C41EEA">
        <w:rPr>
          <w:rFonts w:ascii="Calibri" w:eastAsia="Calibri" w:hAnsi="Calibri" w:cs="Calibri"/>
        </w:rPr>
        <w:t>, Kluzák Josef, Kroužek Luboš</w:t>
      </w:r>
    </w:p>
    <w:p w14:paraId="343CA34F" w14:textId="6AEE2FB4" w:rsidR="00E07D23" w:rsidRPr="00722691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Omluveni: </w:t>
      </w:r>
      <w:r w:rsidR="00C41EEA">
        <w:rPr>
          <w:rFonts w:ascii="Calibri" w:eastAsia="Calibri" w:hAnsi="Calibri" w:cs="Calibri"/>
        </w:rPr>
        <w:t>-</w:t>
      </w:r>
    </w:p>
    <w:p w14:paraId="07BD9196" w14:textId="77777777" w:rsidR="00847E0B" w:rsidRPr="00847E0B" w:rsidRDefault="00847E0B">
      <w:pPr>
        <w:spacing w:after="0" w:line="276" w:lineRule="auto"/>
        <w:rPr>
          <w:rFonts w:ascii="Calibri" w:eastAsia="Calibri" w:hAnsi="Calibri" w:cs="Calibri"/>
          <w:b/>
        </w:rPr>
      </w:pPr>
    </w:p>
    <w:p w14:paraId="0E86E0AA" w14:textId="77777777"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14:paraId="6765A3EF" w14:textId="77777777"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Zastupitelstvo je usnášení schopné.</w:t>
      </w:r>
    </w:p>
    <w:p w14:paraId="414F0149" w14:textId="77777777" w:rsidR="0077298F" w:rsidRDefault="0077298F">
      <w:pPr>
        <w:spacing w:after="0" w:line="276" w:lineRule="auto"/>
        <w:rPr>
          <w:rFonts w:ascii="Calibri" w:eastAsia="Calibri" w:hAnsi="Calibri" w:cs="Calibri"/>
          <w:b/>
        </w:rPr>
      </w:pPr>
    </w:p>
    <w:p w14:paraId="0EF111DC" w14:textId="77777777"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14:paraId="5146CB36" w14:textId="175C4C2A"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 </w:t>
      </w:r>
      <w:r w:rsidR="00974BEB">
        <w:rPr>
          <w:rFonts w:ascii="Calibri" w:eastAsia="Calibri" w:hAnsi="Calibri" w:cs="Calibri"/>
          <w:b/>
        </w:rPr>
        <w:t>Zahájení, o</w:t>
      </w:r>
      <w:r w:rsidR="00ED3055">
        <w:rPr>
          <w:rFonts w:ascii="Calibri" w:eastAsia="Calibri" w:hAnsi="Calibri" w:cs="Calibri"/>
          <w:b/>
        </w:rPr>
        <w:t>d</w:t>
      </w:r>
      <w:r w:rsidR="00974BEB">
        <w:rPr>
          <w:rFonts w:ascii="Calibri" w:eastAsia="Calibri" w:hAnsi="Calibri" w:cs="Calibri"/>
          <w:b/>
        </w:rPr>
        <w:t>souhlasení programu jednání</w:t>
      </w:r>
    </w:p>
    <w:p w14:paraId="37FFBEFD" w14:textId="451CF05E" w:rsidR="00ED3055" w:rsidRPr="003146B1" w:rsidRDefault="002341DA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2. </w:t>
      </w:r>
      <w:r w:rsidR="00974BEB">
        <w:rPr>
          <w:rFonts w:ascii="Calibri" w:eastAsia="Calibri" w:hAnsi="Calibri" w:cs="Calibri"/>
          <w:b/>
        </w:rPr>
        <w:t>Rozpočtov</w:t>
      </w:r>
      <w:r w:rsidR="00ED3055">
        <w:rPr>
          <w:rFonts w:ascii="Calibri" w:eastAsia="Calibri" w:hAnsi="Calibri" w:cs="Calibri"/>
          <w:b/>
        </w:rPr>
        <w:t xml:space="preserve">á </w:t>
      </w:r>
      <w:r w:rsidR="00974BEB">
        <w:rPr>
          <w:rFonts w:ascii="Calibri" w:eastAsia="Calibri" w:hAnsi="Calibri" w:cs="Calibri"/>
          <w:b/>
        </w:rPr>
        <w:t xml:space="preserve">opatření č. </w:t>
      </w:r>
      <w:r w:rsidR="003146B1">
        <w:rPr>
          <w:rFonts w:ascii="Calibri" w:eastAsia="Calibri" w:hAnsi="Calibri" w:cs="Calibri"/>
          <w:b/>
        </w:rPr>
        <w:t>6 a 7</w:t>
      </w:r>
      <w:r w:rsidR="00ED3055">
        <w:rPr>
          <w:rFonts w:ascii="Calibri" w:eastAsia="Calibri" w:hAnsi="Calibri" w:cs="Calibri"/>
          <w:b/>
        </w:rPr>
        <w:t>/2024</w:t>
      </w:r>
      <w:r w:rsidR="00ED3055">
        <w:rPr>
          <w:b/>
        </w:rPr>
        <w:br/>
      </w:r>
      <w:r w:rsidR="003146B1">
        <w:rPr>
          <w:b/>
        </w:rPr>
        <w:t>3</w:t>
      </w:r>
      <w:r w:rsidR="00ED3055">
        <w:rPr>
          <w:b/>
        </w:rPr>
        <w:t xml:space="preserve">. </w:t>
      </w:r>
      <w:r w:rsidR="00ED3055" w:rsidRPr="00ED3055">
        <w:rPr>
          <w:b/>
        </w:rPr>
        <w:t>Různé, diskuse</w:t>
      </w:r>
    </w:p>
    <w:p w14:paraId="0784C2A7" w14:textId="23D404CB" w:rsidR="00E07D23" w:rsidRPr="00ED3055" w:rsidRDefault="003146B1" w:rsidP="00ED3055">
      <w:pPr>
        <w:rPr>
          <w:b/>
        </w:rPr>
      </w:pPr>
      <w:r>
        <w:rPr>
          <w:b/>
        </w:rPr>
        <w:t>4</w:t>
      </w:r>
      <w:r w:rsidR="00ED3055">
        <w:rPr>
          <w:b/>
        </w:rPr>
        <w:t>. Závěr</w:t>
      </w:r>
    </w:p>
    <w:p w14:paraId="796AF8B0" w14:textId="3ECADC7B"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1. </w:t>
      </w:r>
      <w:r w:rsidR="00974BEB">
        <w:rPr>
          <w:rFonts w:ascii="Calibri" w:eastAsia="Calibri" w:hAnsi="Calibri" w:cs="Calibri"/>
          <w:b/>
          <w:u w:val="single"/>
        </w:rPr>
        <w:t>Zahájení, odsouhlasení programu jednání</w:t>
      </w:r>
    </w:p>
    <w:p w14:paraId="7DDFEF1E" w14:textId="74AC67B7" w:rsidR="00E07D23" w:rsidRDefault="00BF1CB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Starostka Ing. Michaela Procházková</w:t>
      </w:r>
      <w:r w:rsidR="00AD31DF">
        <w:rPr>
          <w:rFonts w:ascii="Calibri" w:eastAsia="Calibri" w:hAnsi="Calibri" w:cs="Calibri"/>
        </w:rPr>
        <w:t xml:space="preserve">, </w:t>
      </w:r>
      <w:proofErr w:type="gramStart"/>
      <w:r w:rsidR="00AD31DF">
        <w:rPr>
          <w:rFonts w:ascii="Calibri" w:eastAsia="Calibri" w:hAnsi="Calibri" w:cs="Calibri"/>
        </w:rPr>
        <w:t>Ph.D</w:t>
      </w:r>
      <w:proofErr w:type="gramEnd"/>
      <w:r w:rsidR="00E07D23">
        <w:rPr>
          <w:rFonts w:ascii="Calibri" w:eastAsia="Calibri" w:hAnsi="Calibri" w:cs="Calibri"/>
        </w:rPr>
        <w:t xml:space="preserve"> </w:t>
      </w:r>
      <w:r w:rsidR="00974BEB">
        <w:rPr>
          <w:rFonts w:ascii="Calibri" w:eastAsia="Calibri" w:hAnsi="Calibri" w:cs="Calibri"/>
        </w:rPr>
        <w:t xml:space="preserve">zahájila zasedání a představila program jednání, který byl řádně zveřejněn. </w:t>
      </w:r>
      <w:r w:rsidR="0048728E">
        <w:rPr>
          <w:rFonts w:ascii="Calibri" w:eastAsia="Calibri" w:hAnsi="Calibri" w:cs="Calibri"/>
        </w:rPr>
        <w:t xml:space="preserve">Zapisovatelkou určila paní Jaroslavu Slabou a ověřovateli Miladu Bauerovou a </w:t>
      </w:r>
      <w:r w:rsidR="00810CFD">
        <w:rPr>
          <w:rFonts w:ascii="Calibri" w:eastAsia="Calibri" w:hAnsi="Calibri" w:cs="Calibri"/>
        </w:rPr>
        <w:t xml:space="preserve">Josefa </w:t>
      </w:r>
      <w:proofErr w:type="spellStart"/>
      <w:r w:rsidR="00810CFD">
        <w:rPr>
          <w:rFonts w:ascii="Calibri" w:eastAsia="Calibri" w:hAnsi="Calibri" w:cs="Calibri"/>
        </w:rPr>
        <w:t>Kluzáka</w:t>
      </w:r>
      <w:proofErr w:type="spellEnd"/>
      <w:r w:rsidR="0048728E">
        <w:rPr>
          <w:rFonts w:ascii="Calibri" w:eastAsia="Calibri" w:hAnsi="Calibri" w:cs="Calibri"/>
        </w:rPr>
        <w:t xml:space="preserve">. </w:t>
      </w:r>
      <w:r w:rsidR="00974BEB">
        <w:rPr>
          <w:rFonts w:ascii="Calibri" w:eastAsia="Calibri" w:hAnsi="Calibri" w:cs="Calibri"/>
        </w:rPr>
        <w:t xml:space="preserve">Zastupitelstvo </w:t>
      </w:r>
      <w:r w:rsidR="00810CFD">
        <w:rPr>
          <w:rFonts w:ascii="Calibri" w:eastAsia="Calibri" w:hAnsi="Calibri" w:cs="Calibri"/>
        </w:rPr>
        <w:t>5</w:t>
      </w:r>
      <w:r w:rsidR="00974BEB">
        <w:rPr>
          <w:rFonts w:ascii="Calibri" w:eastAsia="Calibri" w:hAnsi="Calibri" w:cs="Calibri"/>
        </w:rPr>
        <w:t xml:space="preserve"> hlasy odsouhlasilo program jednání</w:t>
      </w:r>
      <w:r w:rsidR="00722691">
        <w:rPr>
          <w:rFonts w:ascii="Calibri" w:eastAsia="Calibri" w:hAnsi="Calibri" w:cs="Calibri"/>
        </w:rPr>
        <w:t>.</w:t>
      </w:r>
    </w:p>
    <w:p w14:paraId="751B87AA" w14:textId="059990D1" w:rsidR="0015367C" w:rsidRDefault="0015367C" w:rsidP="0015367C">
      <w:pPr>
        <w:spacing w:after="0" w:line="240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  č. </w:t>
      </w:r>
      <w:r w:rsidR="00ED3055">
        <w:rPr>
          <w:rFonts w:ascii="Calibri" w:eastAsia="Calibri" w:hAnsi="Calibri" w:cs="Calibri"/>
          <w:b/>
          <w:i/>
          <w:u w:val="single"/>
        </w:rPr>
        <w:t>3</w:t>
      </w:r>
      <w:r w:rsidR="003146B1">
        <w:rPr>
          <w:rFonts w:ascii="Calibri" w:eastAsia="Calibri" w:hAnsi="Calibri" w:cs="Calibri"/>
          <w:b/>
          <w:i/>
          <w:u w:val="single"/>
        </w:rPr>
        <w:t>8</w:t>
      </w:r>
      <w:r w:rsidR="00722691">
        <w:rPr>
          <w:rFonts w:ascii="Calibri" w:eastAsia="Calibri" w:hAnsi="Calibri" w:cs="Calibri"/>
          <w:b/>
          <w:i/>
          <w:u w:val="single"/>
        </w:rPr>
        <w:t>/2024</w:t>
      </w:r>
    </w:p>
    <w:p w14:paraId="4E576B21" w14:textId="081559DA" w:rsidR="00974BEB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Zastupitelstvo obce Svrabov odsouhlasilo </w:t>
      </w:r>
      <w:r w:rsidR="00810CFD">
        <w:rPr>
          <w:rFonts w:ascii="Calibri" w:eastAsia="Calibri" w:hAnsi="Calibri" w:cs="Calibri"/>
          <w:b/>
          <w:bCs/>
          <w:i/>
          <w:iCs/>
        </w:rPr>
        <w:t>5</w:t>
      </w:r>
      <w:r>
        <w:rPr>
          <w:rFonts w:ascii="Calibri" w:eastAsia="Calibri" w:hAnsi="Calibri" w:cs="Calibri"/>
          <w:b/>
          <w:bCs/>
          <w:i/>
          <w:iCs/>
        </w:rPr>
        <w:t xml:space="preserve"> hlasy program jednání</w:t>
      </w:r>
      <w:r w:rsidR="00810CFD">
        <w:rPr>
          <w:rFonts w:ascii="Calibri" w:eastAsia="Calibri" w:hAnsi="Calibri" w:cs="Calibri"/>
          <w:b/>
          <w:bCs/>
          <w:i/>
          <w:iCs/>
        </w:rPr>
        <w:t xml:space="preserve"> zastupitelstva</w:t>
      </w:r>
      <w:r w:rsidR="00722691">
        <w:rPr>
          <w:rFonts w:ascii="Calibri" w:eastAsia="Calibri" w:hAnsi="Calibri" w:cs="Calibri"/>
          <w:b/>
          <w:bCs/>
          <w:i/>
          <w:iCs/>
        </w:rPr>
        <w:t>.</w:t>
      </w:r>
    </w:p>
    <w:p w14:paraId="1D0CB779" w14:textId="05A84875" w:rsidR="0015367C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14:paraId="23F072E4" w14:textId="77777777" w:rsidR="004C5528" w:rsidRPr="0015367C" w:rsidRDefault="004C5528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14:paraId="3CEC5511" w14:textId="028330E1"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2. </w:t>
      </w:r>
      <w:r w:rsidR="0015367C">
        <w:rPr>
          <w:rFonts w:ascii="Calibri" w:eastAsia="Calibri" w:hAnsi="Calibri" w:cs="Calibri"/>
          <w:b/>
          <w:u w:val="single"/>
        </w:rPr>
        <w:t>Rozpočtov</w:t>
      </w:r>
      <w:r w:rsidR="008708CB">
        <w:rPr>
          <w:rFonts w:ascii="Calibri" w:eastAsia="Calibri" w:hAnsi="Calibri" w:cs="Calibri"/>
          <w:b/>
          <w:u w:val="single"/>
        </w:rPr>
        <w:t>á</w:t>
      </w:r>
      <w:r w:rsidR="0015367C">
        <w:rPr>
          <w:rFonts w:ascii="Calibri" w:eastAsia="Calibri" w:hAnsi="Calibri" w:cs="Calibri"/>
          <w:b/>
          <w:u w:val="single"/>
        </w:rPr>
        <w:t xml:space="preserve"> opatření č. </w:t>
      </w:r>
      <w:r w:rsidR="003146B1">
        <w:rPr>
          <w:rFonts w:ascii="Calibri" w:eastAsia="Calibri" w:hAnsi="Calibri" w:cs="Calibri"/>
          <w:b/>
          <w:u w:val="single"/>
        </w:rPr>
        <w:t>6 a 7</w:t>
      </w:r>
      <w:r w:rsidR="0015367C">
        <w:rPr>
          <w:rFonts w:ascii="Calibri" w:eastAsia="Calibri" w:hAnsi="Calibri" w:cs="Calibri"/>
          <w:b/>
          <w:u w:val="single"/>
        </w:rPr>
        <w:t>/202</w:t>
      </w:r>
      <w:r w:rsidR="008708CB">
        <w:rPr>
          <w:rFonts w:ascii="Calibri" w:eastAsia="Calibri" w:hAnsi="Calibri" w:cs="Calibri"/>
          <w:b/>
          <w:u w:val="single"/>
        </w:rPr>
        <w:t>4</w:t>
      </w:r>
    </w:p>
    <w:p w14:paraId="51883196" w14:textId="4250A30B" w:rsidR="0077298F" w:rsidRDefault="00D8768B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Rozpočtov</w:t>
      </w:r>
      <w:r w:rsidR="008708CB">
        <w:rPr>
          <w:rFonts w:ascii="Calibri" w:eastAsia="Calibri" w:hAnsi="Calibri" w:cs="Calibri"/>
          <w:b/>
          <w:bCs/>
        </w:rPr>
        <w:t>á</w:t>
      </w:r>
      <w:r>
        <w:rPr>
          <w:rFonts w:ascii="Calibri" w:eastAsia="Calibri" w:hAnsi="Calibri" w:cs="Calibri"/>
          <w:b/>
          <w:bCs/>
        </w:rPr>
        <w:t xml:space="preserve"> opatření č. </w:t>
      </w:r>
      <w:r w:rsidR="003146B1">
        <w:rPr>
          <w:rFonts w:ascii="Calibri" w:eastAsia="Calibri" w:hAnsi="Calibri" w:cs="Calibri"/>
          <w:b/>
          <w:bCs/>
        </w:rPr>
        <w:t>6</w:t>
      </w:r>
      <w:r w:rsidR="00684622">
        <w:rPr>
          <w:rFonts w:ascii="Calibri" w:eastAsia="Calibri" w:hAnsi="Calibri" w:cs="Calibri"/>
          <w:b/>
          <w:bCs/>
        </w:rPr>
        <w:t xml:space="preserve"> a </w:t>
      </w:r>
      <w:r w:rsidR="003146B1">
        <w:rPr>
          <w:rFonts w:ascii="Calibri" w:eastAsia="Calibri" w:hAnsi="Calibri" w:cs="Calibri"/>
          <w:b/>
          <w:bCs/>
        </w:rPr>
        <w:t>7</w:t>
      </w:r>
      <w:r w:rsidR="008708CB">
        <w:rPr>
          <w:rFonts w:ascii="Calibri" w:eastAsia="Calibri" w:hAnsi="Calibri" w:cs="Calibri"/>
          <w:b/>
          <w:bCs/>
        </w:rPr>
        <w:t xml:space="preserve">/2024 </w:t>
      </w:r>
      <w:r>
        <w:rPr>
          <w:rFonts w:ascii="Calibri" w:eastAsia="Calibri" w:hAnsi="Calibri" w:cs="Calibri"/>
          <w:b/>
          <w:bCs/>
        </w:rPr>
        <w:t xml:space="preserve">- </w:t>
      </w:r>
      <w:r w:rsidR="00AD31DF">
        <w:rPr>
          <w:rFonts w:ascii="Calibri" w:eastAsia="Calibri" w:hAnsi="Calibri" w:cs="Calibri"/>
        </w:rPr>
        <w:t>starostka</w:t>
      </w:r>
      <w:r w:rsidR="002341DA">
        <w:rPr>
          <w:rFonts w:ascii="Calibri" w:eastAsia="Calibri" w:hAnsi="Calibri" w:cs="Calibri"/>
        </w:rPr>
        <w:t xml:space="preserve"> </w:t>
      </w:r>
      <w:r w:rsidR="0015367C">
        <w:rPr>
          <w:rFonts w:ascii="Calibri" w:eastAsia="Calibri" w:hAnsi="Calibri" w:cs="Calibri"/>
        </w:rPr>
        <w:t>předložila a okomentovala rozpočtov</w:t>
      </w:r>
      <w:r w:rsidR="008708CB">
        <w:rPr>
          <w:rFonts w:ascii="Calibri" w:eastAsia="Calibri" w:hAnsi="Calibri" w:cs="Calibri"/>
        </w:rPr>
        <w:t>á o</w:t>
      </w:r>
      <w:r w:rsidR="0015367C">
        <w:rPr>
          <w:rFonts w:ascii="Calibri" w:eastAsia="Calibri" w:hAnsi="Calibri" w:cs="Calibri"/>
        </w:rPr>
        <w:t xml:space="preserve">patření č. </w:t>
      </w:r>
      <w:r w:rsidR="003146B1">
        <w:rPr>
          <w:rFonts w:ascii="Calibri" w:eastAsia="Calibri" w:hAnsi="Calibri" w:cs="Calibri"/>
        </w:rPr>
        <w:t>6</w:t>
      </w:r>
      <w:r w:rsidR="00684622">
        <w:rPr>
          <w:rFonts w:ascii="Calibri" w:eastAsia="Calibri" w:hAnsi="Calibri" w:cs="Calibri"/>
        </w:rPr>
        <w:t xml:space="preserve"> a </w:t>
      </w:r>
      <w:r w:rsidR="003146B1">
        <w:rPr>
          <w:rFonts w:ascii="Calibri" w:eastAsia="Calibri" w:hAnsi="Calibri" w:cs="Calibri"/>
        </w:rPr>
        <w:t>7</w:t>
      </w:r>
      <w:r w:rsidR="008708CB">
        <w:rPr>
          <w:rFonts w:ascii="Calibri" w:eastAsia="Calibri" w:hAnsi="Calibri" w:cs="Calibri"/>
        </w:rPr>
        <w:t>/2024</w:t>
      </w:r>
      <w:r w:rsidR="00AD31DF">
        <w:rPr>
          <w:rFonts w:ascii="Calibri" w:eastAsia="Calibri" w:hAnsi="Calibri" w:cs="Calibri"/>
        </w:rPr>
        <w:t xml:space="preserve"> – dle příloh</w:t>
      </w:r>
      <w:r w:rsidR="0015367C">
        <w:rPr>
          <w:rFonts w:ascii="Calibri" w:eastAsia="Calibri" w:hAnsi="Calibri" w:cs="Calibri"/>
        </w:rPr>
        <w:t xml:space="preserve">, </w:t>
      </w:r>
      <w:r w:rsidR="00F5515C">
        <w:rPr>
          <w:rFonts w:ascii="Calibri" w:eastAsia="Calibri" w:hAnsi="Calibri" w:cs="Calibri"/>
        </w:rPr>
        <w:t>kter</w:t>
      </w:r>
      <w:r w:rsidR="008708CB">
        <w:rPr>
          <w:rFonts w:ascii="Calibri" w:eastAsia="Calibri" w:hAnsi="Calibri" w:cs="Calibri"/>
        </w:rPr>
        <w:t>á</w:t>
      </w:r>
      <w:r w:rsidR="00F5515C">
        <w:rPr>
          <w:rFonts w:ascii="Calibri" w:eastAsia="Calibri" w:hAnsi="Calibri" w:cs="Calibri"/>
        </w:rPr>
        <w:t xml:space="preserve"> schválila. Z</w:t>
      </w:r>
      <w:r w:rsidR="0015367C">
        <w:rPr>
          <w:rFonts w:ascii="Calibri" w:eastAsia="Calibri" w:hAnsi="Calibri" w:cs="Calibri"/>
        </w:rPr>
        <w:t>astupitelstvo vzalo tato opatření na vědomí.</w:t>
      </w:r>
    </w:p>
    <w:p w14:paraId="5BB7560B" w14:textId="77777777" w:rsidR="004C5528" w:rsidRDefault="004C552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51A5F792" w14:textId="77777777" w:rsidR="003146B1" w:rsidRDefault="003146B1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14:paraId="7444F725" w14:textId="08B07A52" w:rsidR="0077298F" w:rsidRDefault="003146B1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3</w:t>
      </w:r>
      <w:r w:rsidR="002341DA">
        <w:rPr>
          <w:rFonts w:ascii="Calibri" w:eastAsia="Calibri" w:hAnsi="Calibri" w:cs="Calibri"/>
          <w:b/>
          <w:u w:val="single"/>
        </w:rPr>
        <w:t xml:space="preserve">. </w:t>
      </w:r>
      <w:r w:rsidR="00684622">
        <w:rPr>
          <w:rFonts w:ascii="Calibri" w:eastAsia="Calibri" w:hAnsi="Calibri" w:cs="Calibri"/>
          <w:b/>
          <w:u w:val="single"/>
        </w:rPr>
        <w:t>Různé, diskuse</w:t>
      </w:r>
    </w:p>
    <w:p w14:paraId="456E9550" w14:textId="25C04498" w:rsidR="0000350B" w:rsidRPr="006E3074" w:rsidRDefault="006941C2" w:rsidP="004C5528">
      <w:pPr>
        <w:spacing w:after="0" w:line="276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 xml:space="preserve">1. </w:t>
      </w:r>
      <w:r w:rsidR="00684622">
        <w:rPr>
          <w:rFonts w:ascii="Calibri" w:eastAsia="Calibri" w:hAnsi="Calibri" w:cs="Calibri"/>
          <w:b/>
        </w:rPr>
        <w:t>Likvidace bioodpadu obce</w:t>
      </w:r>
      <w:r w:rsidR="0000350B">
        <w:rPr>
          <w:rFonts w:ascii="Calibri" w:eastAsia="Calibri" w:hAnsi="Calibri" w:cs="Calibri"/>
          <w:b/>
        </w:rPr>
        <w:t xml:space="preserve"> </w:t>
      </w:r>
      <w:r w:rsidR="0000350B">
        <w:rPr>
          <w:rFonts w:ascii="Calibri" w:eastAsia="Calibri" w:hAnsi="Calibri" w:cs="Calibri"/>
          <w:bCs/>
        </w:rPr>
        <w:t xml:space="preserve">– </w:t>
      </w:r>
      <w:r w:rsidR="003146B1" w:rsidRPr="006E3074">
        <w:rPr>
          <w:rFonts w:ascii="Calibri" w:eastAsia="Calibri" w:hAnsi="Calibri" w:cs="Calibri"/>
          <w:bCs/>
        </w:rPr>
        <w:t xml:space="preserve">obec Svrabov uzavře </w:t>
      </w:r>
      <w:r w:rsidR="006E3074" w:rsidRPr="006E3074">
        <w:rPr>
          <w:rFonts w:ascii="Calibri" w:eastAsia="Calibri" w:hAnsi="Calibri" w:cs="Calibri"/>
          <w:bCs/>
        </w:rPr>
        <w:t>S</w:t>
      </w:r>
      <w:r w:rsidR="003146B1" w:rsidRPr="006E3074">
        <w:rPr>
          <w:rFonts w:ascii="Calibri" w:eastAsia="Calibri" w:hAnsi="Calibri" w:cs="Calibri"/>
          <w:bCs/>
        </w:rPr>
        <w:t xml:space="preserve">mlouvu </w:t>
      </w:r>
      <w:r w:rsidR="006E3074" w:rsidRPr="006E3074">
        <w:rPr>
          <w:rFonts w:ascii="Calibri" w:eastAsia="Calibri" w:hAnsi="Calibri" w:cs="Calibri"/>
          <w:bCs/>
        </w:rPr>
        <w:t>o ukládání a zpracování biologicky rozložitelného odpadu na Kompostárně Makov</w:t>
      </w:r>
      <w:r w:rsidR="006E3074" w:rsidRPr="006E3074">
        <w:rPr>
          <w:rFonts w:ascii="Calibri" w:eastAsia="Calibri" w:hAnsi="Calibri" w:cs="Calibri"/>
          <w:bCs/>
        </w:rPr>
        <w:t xml:space="preserve"> </w:t>
      </w:r>
      <w:r w:rsidR="003146B1" w:rsidRPr="006E3074">
        <w:rPr>
          <w:rFonts w:ascii="Calibri" w:eastAsia="Calibri" w:hAnsi="Calibri" w:cs="Calibri"/>
          <w:bCs/>
        </w:rPr>
        <w:t xml:space="preserve">s firmou </w:t>
      </w:r>
      <w:r w:rsidR="006E3074" w:rsidRPr="006E3074">
        <w:rPr>
          <w:rFonts w:ascii="Calibri" w:eastAsia="Calibri" w:hAnsi="Calibri" w:cs="Calibri"/>
          <w:bCs/>
        </w:rPr>
        <w:t>Zbyněk</w:t>
      </w:r>
      <w:r w:rsidR="003146B1" w:rsidRPr="006E3074">
        <w:rPr>
          <w:rFonts w:ascii="Calibri" w:eastAsia="Calibri" w:hAnsi="Calibri" w:cs="Calibri"/>
          <w:bCs/>
        </w:rPr>
        <w:t xml:space="preserve"> Šmejkal</w:t>
      </w:r>
      <w:r w:rsidR="006E3074" w:rsidRPr="006E3074">
        <w:rPr>
          <w:rFonts w:ascii="Calibri" w:eastAsia="Calibri" w:hAnsi="Calibri" w:cs="Calibri"/>
          <w:bCs/>
        </w:rPr>
        <w:t>, Makov 8, 39131 Jistebnice</w:t>
      </w:r>
      <w:r w:rsidR="003146B1" w:rsidRPr="006E3074">
        <w:rPr>
          <w:rFonts w:ascii="Calibri" w:eastAsia="Calibri" w:hAnsi="Calibri" w:cs="Calibri"/>
          <w:bCs/>
        </w:rPr>
        <w:t>, tato firma bude na základě smlouvy odebírat ročně cca 10 tun bioodpadu</w:t>
      </w:r>
      <w:r w:rsidR="006E3074" w:rsidRPr="006E3074">
        <w:rPr>
          <w:rFonts w:ascii="Calibri" w:eastAsia="Calibri" w:hAnsi="Calibri" w:cs="Calibri"/>
          <w:bCs/>
        </w:rPr>
        <w:t>, bude jej odebírat bezplatně.</w:t>
      </w:r>
      <w:r w:rsidR="003146B1" w:rsidRPr="006E3074">
        <w:rPr>
          <w:rFonts w:ascii="Calibri" w:eastAsia="Calibri" w:hAnsi="Calibri" w:cs="Calibri"/>
          <w:bCs/>
        </w:rPr>
        <w:t xml:space="preserve"> Zastupitelstvo 5 hlasy odsouhlasilo znění a uzavření této smlouvy – viz. příloha.</w:t>
      </w:r>
    </w:p>
    <w:p w14:paraId="5C1BF9D9" w14:textId="7A16B799" w:rsidR="006941C2" w:rsidRDefault="003146B1" w:rsidP="00DA7078">
      <w:pPr>
        <w:spacing w:after="0" w:line="276" w:lineRule="auto"/>
        <w:jc w:val="both"/>
      </w:pPr>
      <w:r>
        <w:rPr>
          <w:b/>
          <w:bCs/>
        </w:rPr>
        <w:t xml:space="preserve">2. Poskytnutí dotace SMOOT – </w:t>
      </w:r>
      <w:r>
        <w:t xml:space="preserve">obec Svrabov uzavře se Sdružením měst a obcí okresu Tábor </w:t>
      </w:r>
      <w:r w:rsidR="006E3074">
        <w:t>S</w:t>
      </w:r>
      <w:r>
        <w:t>mlouvu o poskytnutí dotace na dofinancování prokazatelné ztráty z provozu MHD č. 10/2024</w:t>
      </w:r>
      <w:r w:rsidR="00BC422B">
        <w:t xml:space="preserve">. Za rok 2024 uhradí na základě této smlouvy obec Svrabov částku </w:t>
      </w:r>
      <w:proofErr w:type="gramStart"/>
      <w:r w:rsidR="00BC422B">
        <w:t>28  412</w:t>
      </w:r>
      <w:proofErr w:type="gramEnd"/>
      <w:r w:rsidR="00BC422B">
        <w:t xml:space="preserve">,- Kč. Zastupitelstvo 5 hlasy odsouhlasilo znění a uzavření této smlouvy – viz. příloha. </w:t>
      </w:r>
    </w:p>
    <w:p w14:paraId="17600905" w14:textId="11E21FB4" w:rsidR="005F605B" w:rsidRDefault="00BC422B" w:rsidP="00DA7078">
      <w:pPr>
        <w:spacing w:after="0" w:line="276" w:lineRule="auto"/>
        <w:jc w:val="both"/>
      </w:pPr>
      <w:r>
        <w:rPr>
          <w:b/>
          <w:bCs/>
        </w:rPr>
        <w:t>3</w:t>
      </w:r>
      <w:r w:rsidR="005F605B">
        <w:rPr>
          <w:b/>
          <w:bCs/>
        </w:rPr>
        <w:t xml:space="preserve">. </w:t>
      </w:r>
      <w:r>
        <w:rPr>
          <w:b/>
          <w:bCs/>
        </w:rPr>
        <w:t>Uzavření licenční smlouvy s firmou ALIS spol. s r.o.</w:t>
      </w:r>
      <w:r w:rsidR="005F605B">
        <w:rPr>
          <w:b/>
          <w:bCs/>
        </w:rPr>
        <w:t xml:space="preserve"> – </w:t>
      </w:r>
      <w:r>
        <w:t xml:space="preserve">obec Svrabov uzavře s firmou ALIS spol s r.o. </w:t>
      </w:r>
      <w:r w:rsidR="006E3074">
        <w:t>L</w:t>
      </w:r>
      <w:r>
        <w:t>icenční smlouvu č. SAAS-M01956/24, která řeší navýšení ročního udržovacího poplatku za provoz programů KEO-X, které obec užívá na vedení účetnictví a elektronické spisové služby. Po navýšení bude obec ročně této firmě hradit 12 540,- Kč ročně bez DPH. Zastupitelstvo 5 hlasy odsouhlasilo znění a uzavření této smlouvy – viz. příloha.</w:t>
      </w:r>
    </w:p>
    <w:p w14:paraId="3D000BDA" w14:textId="5922359D" w:rsidR="005F605B" w:rsidRDefault="00BC422B" w:rsidP="00DA7078">
      <w:pPr>
        <w:spacing w:after="0" w:line="276" w:lineRule="auto"/>
        <w:jc w:val="both"/>
      </w:pPr>
      <w:r>
        <w:rPr>
          <w:b/>
          <w:bCs/>
        </w:rPr>
        <w:t>4</w:t>
      </w:r>
      <w:r w:rsidR="008166D7">
        <w:rPr>
          <w:b/>
          <w:bCs/>
        </w:rPr>
        <w:t xml:space="preserve">. Tradiční </w:t>
      </w:r>
      <w:r>
        <w:rPr>
          <w:b/>
          <w:bCs/>
        </w:rPr>
        <w:t>rozsvícení vánočního stromu ve Svrabově</w:t>
      </w:r>
      <w:r w:rsidR="008166D7">
        <w:rPr>
          <w:b/>
          <w:bCs/>
        </w:rPr>
        <w:t xml:space="preserve"> – </w:t>
      </w:r>
      <w:r>
        <w:t>rozsvícení vánočního stromu ve Svrabově se uskuteční 30.11.2024 od 17.00 hodin</w:t>
      </w:r>
      <w:r w:rsidR="001C4494">
        <w:t xml:space="preserve"> – organizačně zajistí pan Kluzák a paní Bauerová.</w:t>
      </w:r>
    </w:p>
    <w:p w14:paraId="27EC45AB" w14:textId="77777777" w:rsidR="001C4494" w:rsidRPr="008166D7" w:rsidRDefault="001C4494" w:rsidP="00DA7078">
      <w:pPr>
        <w:spacing w:after="0" w:line="276" w:lineRule="auto"/>
        <w:jc w:val="both"/>
      </w:pPr>
    </w:p>
    <w:p w14:paraId="46AB6A66" w14:textId="0EB1E838" w:rsidR="006941C2" w:rsidRDefault="006941C2" w:rsidP="00DA7078">
      <w:pPr>
        <w:spacing w:after="0" w:line="276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U s n e s e n í   č. 3</w:t>
      </w:r>
      <w:r w:rsidR="003146B1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>/2024</w:t>
      </w:r>
    </w:p>
    <w:p w14:paraId="2C53F852" w14:textId="04EF9ECB" w:rsidR="006941C2" w:rsidRPr="006E3074" w:rsidRDefault="00AD31DF" w:rsidP="00DA7078">
      <w:pPr>
        <w:spacing w:after="0"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ad </w:t>
      </w:r>
      <w:r w:rsidR="003146B1">
        <w:rPr>
          <w:b/>
          <w:bCs/>
          <w:i/>
          <w:iCs/>
        </w:rPr>
        <w:t>1</w:t>
      </w:r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</w:r>
      <w:r w:rsidR="006941C2" w:rsidRPr="006E3074">
        <w:rPr>
          <w:b/>
          <w:bCs/>
          <w:i/>
          <w:iCs/>
        </w:rPr>
        <w:t xml:space="preserve">Zastupitelstvo obce Svrabov </w:t>
      </w:r>
      <w:r w:rsidR="003146B1" w:rsidRPr="006E3074">
        <w:rPr>
          <w:b/>
          <w:bCs/>
          <w:i/>
          <w:iCs/>
        </w:rPr>
        <w:t xml:space="preserve">5 hlasy schválilo znění a uzavření </w:t>
      </w:r>
      <w:r w:rsidR="006E3074" w:rsidRPr="006E3074">
        <w:rPr>
          <w:b/>
          <w:bCs/>
          <w:i/>
          <w:iCs/>
        </w:rPr>
        <w:t>S</w:t>
      </w:r>
      <w:r w:rsidR="003146B1" w:rsidRPr="006E3074">
        <w:rPr>
          <w:b/>
          <w:bCs/>
          <w:i/>
          <w:iCs/>
        </w:rPr>
        <w:t xml:space="preserve">mlouvy </w:t>
      </w:r>
      <w:r w:rsidR="006E3074" w:rsidRPr="006E3074">
        <w:rPr>
          <w:b/>
          <w:bCs/>
          <w:i/>
          <w:iCs/>
        </w:rPr>
        <w:t xml:space="preserve">o </w:t>
      </w:r>
      <w:r w:rsidR="006E3074" w:rsidRPr="006E3074">
        <w:rPr>
          <w:rFonts w:ascii="Calibri" w:eastAsia="Calibri" w:hAnsi="Calibri" w:cs="Calibri"/>
          <w:b/>
          <w:i/>
          <w:iCs/>
        </w:rPr>
        <w:t>ukládání a zpracování biologicky rozložitelného odpadu na Kompostárně Makov</w:t>
      </w:r>
      <w:r w:rsidR="003146B1" w:rsidRPr="006E3074">
        <w:rPr>
          <w:b/>
          <w:bCs/>
          <w:i/>
          <w:iCs/>
        </w:rPr>
        <w:t xml:space="preserve"> s firmou Zbyněk Šmejkal, Makov</w:t>
      </w:r>
      <w:r w:rsidR="006E3074" w:rsidRPr="006E3074">
        <w:rPr>
          <w:b/>
          <w:bCs/>
          <w:i/>
          <w:iCs/>
        </w:rPr>
        <w:t xml:space="preserve"> 8, 39131 Jistebnice</w:t>
      </w:r>
      <w:r w:rsidR="003146B1" w:rsidRPr="006E3074">
        <w:rPr>
          <w:b/>
          <w:bCs/>
          <w:i/>
          <w:iCs/>
        </w:rPr>
        <w:t>.</w:t>
      </w:r>
      <w:r w:rsidR="006E3074" w:rsidRPr="006E3074">
        <w:rPr>
          <w:b/>
          <w:bCs/>
          <w:i/>
          <w:iCs/>
        </w:rPr>
        <w:t xml:space="preserve"> Tato firma bude odpad odebírat bezplatně.</w:t>
      </w:r>
    </w:p>
    <w:p w14:paraId="439702D3" w14:textId="0952294C" w:rsidR="00BC422B" w:rsidRDefault="00BC422B" w:rsidP="00DA7078">
      <w:pPr>
        <w:spacing w:after="0"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ad 2)</w:t>
      </w:r>
      <w:r>
        <w:rPr>
          <w:b/>
          <w:bCs/>
          <w:i/>
          <w:iCs/>
        </w:rPr>
        <w:tab/>
        <w:t xml:space="preserve">Zastupitelstvo obce Svrabov 5 hlasy schválilo znění a uzavření Smlouvy o poskytnutí dotace na dofinancování prokazatelné ztráty z provozu MHD č. 10/2024, na </w:t>
      </w:r>
      <w:proofErr w:type="gramStart"/>
      <w:r>
        <w:rPr>
          <w:b/>
          <w:bCs/>
          <w:i/>
          <w:iCs/>
        </w:rPr>
        <w:t>základě</w:t>
      </w:r>
      <w:proofErr w:type="gramEnd"/>
      <w:r>
        <w:rPr>
          <w:b/>
          <w:bCs/>
          <w:i/>
          <w:iCs/>
        </w:rPr>
        <w:t xml:space="preserve"> které uhradí Sdružení měst a obcí okresu Tábor za rok 2024 částku 28 412,- Kč.</w:t>
      </w:r>
    </w:p>
    <w:p w14:paraId="22EE7888" w14:textId="40892B45" w:rsidR="00BC422B" w:rsidRPr="006941C2" w:rsidRDefault="00BC422B" w:rsidP="00DA7078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b/>
          <w:bCs/>
          <w:i/>
          <w:iCs/>
        </w:rPr>
        <w:t>ad 3)</w:t>
      </w:r>
      <w:r>
        <w:rPr>
          <w:b/>
          <w:bCs/>
          <w:i/>
          <w:iCs/>
        </w:rPr>
        <w:tab/>
        <w:t xml:space="preserve">Zastupitelstvo obce Svrabov 5 hlasy schválilo znění a uzavření Licenční smlouvy č. SAAS-M01956/24, na </w:t>
      </w:r>
      <w:proofErr w:type="gramStart"/>
      <w:r>
        <w:rPr>
          <w:b/>
          <w:bCs/>
          <w:i/>
          <w:iCs/>
        </w:rPr>
        <w:t>základě</w:t>
      </w:r>
      <w:proofErr w:type="gramEnd"/>
      <w:r>
        <w:rPr>
          <w:b/>
          <w:bCs/>
          <w:i/>
          <w:iCs/>
        </w:rPr>
        <w:t xml:space="preserve"> které bude hradit roční udržovací poplatky firmě ALIS spol. s r.o. ve výši 12 540,- Kč bez DPH za provoz programů KEO-X.</w:t>
      </w:r>
    </w:p>
    <w:p w14:paraId="17531A6B" w14:textId="30C61BC7" w:rsidR="006227C1" w:rsidRPr="005959B8" w:rsidRDefault="006227C1" w:rsidP="005959B8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</w:p>
    <w:p w14:paraId="7F7C3BEF" w14:textId="2E396772" w:rsidR="0077298F" w:rsidRDefault="008166D7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5</w:t>
      </w:r>
      <w:r w:rsidR="002341DA">
        <w:rPr>
          <w:rFonts w:ascii="Calibri" w:eastAsia="Calibri" w:hAnsi="Calibri" w:cs="Calibri"/>
          <w:b/>
          <w:u w:val="single"/>
        </w:rPr>
        <w:t>. Závě</w:t>
      </w:r>
      <w:r w:rsidR="001C4494">
        <w:rPr>
          <w:rFonts w:ascii="Calibri" w:eastAsia="Calibri" w:hAnsi="Calibri" w:cs="Calibri"/>
          <w:b/>
          <w:u w:val="single"/>
        </w:rPr>
        <w:t>r</w:t>
      </w:r>
    </w:p>
    <w:p w14:paraId="5C142F3E" w14:textId="53252767"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 bylo ukončeno v</w:t>
      </w:r>
      <w:r w:rsidR="0048728E">
        <w:rPr>
          <w:rFonts w:ascii="Calibri" w:eastAsia="Calibri" w:hAnsi="Calibri" w:cs="Calibri"/>
        </w:rPr>
        <w:t> </w:t>
      </w:r>
      <w:r w:rsidR="001C4494">
        <w:rPr>
          <w:rFonts w:ascii="Calibri" w:eastAsia="Calibri" w:hAnsi="Calibri" w:cs="Calibri"/>
        </w:rPr>
        <w:t>19</w:t>
      </w:r>
      <w:r w:rsidR="0048728E">
        <w:rPr>
          <w:rFonts w:ascii="Calibri" w:eastAsia="Calibri" w:hAnsi="Calibri" w:cs="Calibri"/>
        </w:rPr>
        <w:t>.</w:t>
      </w:r>
      <w:r w:rsidR="001C4494">
        <w:rPr>
          <w:rFonts w:ascii="Calibri" w:eastAsia="Calibri" w:hAnsi="Calibri" w:cs="Calibri"/>
        </w:rPr>
        <w:t>3</w:t>
      </w:r>
      <w:r w:rsidR="0048728E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hodin.</w:t>
      </w:r>
    </w:p>
    <w:p w14:paraId="0D653B43" w14:textId="77777777"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Příští zasedání zastupitelstva se uskuteční podle potřeby.</w:t>
      </w:r>
    </w:p>
    <w:p w14:paraId="7F9F35BA" w14:textId="77777777"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14:paraId="740B8BAE" w14:textId="529C3339"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D65EDCB" w14:textId="77777777" w:rsidR="006E0108" w:rsidRDefault="006E0108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9FA8320" w14:textId="77777777" w:rsidR="0077298F" w:rsidRDefault="002341DA" w:rsidP="008616A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……………………………………….......                                   </w:t>
      </w:r>
      <w:r w:rsidR="00D24C2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………………………………………………………</w:t>
      </w:r>
    </w:p>
    <w:p w14:paraId="1A8558A4" w14:textId="701A3017"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ověřovatelé zápisu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starostka</w:t>
      </w:r>
    </w:p>
    <w:p w14:paraId="08A6425B" w14:textId="77777777"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7B2D74AB" w14:textId="77777777"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14572FE0" w14:textId="09862B08"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Zapsala:  Jaroslava</w:t>
      </w:r>
      <w:proofErr w:type="gramEnd"/>
      <w:r>
        <w:rPr>
          <w:rFonts w:ascii="Calibri" w:eastAsia="Calibri" w:hAnsi="Calibri" w:cs="Calibri"/>
        </w:rPr>
        <w:t xml:space="preserve"> Slabá</w:t>
      </w:r>
    </w:p>
    <w:p w14:paraId="6FD44F3B" w14:textId="77777777"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3EF086BD" w14:textId="19E1CF1E"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Vyvěšeno:</w:t>
      </w:r>
    </w:p>
    <w:p w14:paraId="2C6DE7B0" w14:textId="77777777"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284E6822" w14:textId="5A6067A6"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Sejmuto:</w:t>
      </w:r>
    </w:p>
    <w:p w14:paraId="3F754284" w14:textId="77777777" w:rsidR="006E0108" w:rsidRDefault="006E010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36937050" w14:textId="77777777"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74D33D09" w14:textId="7694692A"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stejném období byl t</w:t>
      </w:r>
      <w:r w:rsidR="00D24C2B">
        <w:rPr>
          <w:rFonts w:ascii="Calibri" w:eastAsia="Calibri" w:hAnsi="Calibri" w:cs="Calibri"/>
        </w:rPr>
        <w:t>ento dokument vyvěšen i na úřední desce OÚ Svrabov, umožňující dálkový přístup.</w:t>
      </w:r>
      <w:r w:rsidR="00D24C2B">
        <w:rPr>
          <w:rFonts w:ascii="Calibri" w:eastAsia="Calibri" w:hAnsi="Calibri" w:cs="Calibri"/>
        </w:rPr>
        <w:tab/>
      </w:r>
    </w:p>
    <w:sectPr w:rsidR="0077298F" w:rsidSect="00DC4E94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7EA77" w14:textId="77777777" w:rsidR="003746B0" w:rsidRDefault="003746B0" w:rsidP="005E135E">
      <w:pPr>
        <w:spacing w:after="0" w:line="240" w:lineRule="auto"/>
      </w:pPr>
      <w:r>
        <w:separator/>
      </w:r>
    </w:p>
  </w:endnote>
  <w:endnote w:type="continuationSeparator" w:id="0">
    <w:p w14:paraId="759A2A4C" w14:textId="77777777" w:rsidR="003746B0" w:rsidRDefault="003746B0" w:rsidP="005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9252224"/>
      <w:docPartObj>
        <w:docPartGallery w:val="Page Numbers (Bottom of Page)"/>
        <w:docPartUnique/>
      </w:docPartObj>
    </w:sdtPr>
    <w:sdtContent>
      <w:p w14:paraId="1E46EE67" w14:textId="77777777" w:rsidR="005E135E" w:rsidRDefault="002510B5">
        <w:pPr>
          <w:pStyle w:val="Zpat"/>
          <w:jc w:val="center"/>
        </w:pPr>
        <w:r>
          <w:fldChar w:fldCharType="begin"/>
        </w:r>
        <w:r w:rsidR="005E135E">
          <w:instrText>PAGE   \* MERGEFORMAT</w:instrText>
        </w:r>
        <w:r>
          <w:fldChar w:fldCharType="separate"/>
        </w:r>
        <w:r w:rsidR="00DB4D3E">
          <w:rPr>
            <w:noProof/>
          </w:rPr>
          <w:t>1</w:t>
        </w:r>
        <w:r>
          <w:fldChar w:fldCharType="end"/>
        </w:r>
      </w:p>
    </w:sdtContent>
  </w:sdt>
  <w:p w14:paraId="2234A449" w14:textId="77777777" w:rsidR="005E135E" w:rsidRDefault="005E13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14597" w14:textId="77777777" w:rsidR="003746B0" w:rsidRDefault="003746B0" w:rsidP="005E135E">
      <w:pPr>
        <w:spacing w:after="0" w:line="240" w:lineRule="auto"/>
      </w:pPr>
      <w:r>
        <w:separator/>
      </w:r>
    </w:p>
  </w:footnote>
  <w:footnote w:type="continuationSeparator" w:id="0">
    <w:p w14:paraId="3659E35C" w14:textId="77777777" w:rsidR="003746B0" w:rsidRDefault="003746B0" w:rsidP="005E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2554D"/>
    <w:multiLevelType w:val="hybridMultilevel"/>
    <w:tmpl w:val="04A81A92"/>
    <w:lvl w:ilvl="0" w:tplc="E21612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F47EF"/>
    <w:multiLevelType w:val="hybridMultilevel"/>
    <w:tmpl w:val="30660A84"/>
    <w:lvl w:ilvl="0" w:tplc="4B6032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6D31"/>
    <w:multiLevelType w:val="hybridMultilevel"/>
    <w:tmpl w:val="D54A3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46AC"/>
    <w:multiLevelType w:val="hybridMultilevel"/>
    <w:tmpl w:val="53D8DF4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73DA2"/>
    <w:multiLevelType w:val="hybridMultilevel"/>
    <w:tmpl w:val="30C203D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F0A6C"/>
    <w:multiLevelType w:val="hybridMultilevel"/>
    <w:tmpl w:val="22F2F8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2E0197"/>
    <w:multiLevelType w:val="hybridMultilevel"/>
    <w:tmpl w:val="38FEBB62"/>
    <w:lvl w:ilvl="0" w:tplc="27D698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803E9"/>
    <w:multiLevelType w:val="hybridMultilevel"/>
    <w:tmpl w:val="C9BE14A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B5974"/>
    <w:multiLevelType w:val="hybridMultilevel"/>
    <w:tmpl w:val="D54A3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89256">
    <w:abstractNumId w:val="8"/>
  </w:num>
  <w:num w:numId="2" w16cid:durableId="1087995524">
    <w:abstractNumId w:val="2"/>
  </w:num>
  <w:num w:numId="3" w16cid:durableId="355774">
    <w:abstractNumId w:val="0"/>
  </w:num>
  <w:num w:numId="4" w16cid:durableId="787820244">
    <w:abstractNumId w:val="1"/>
  </w:num>
  <w:num w:numId="5" w16cid:durableId="204292223">
    <w:abstractNumId w:val="6"/>
  </w:num>
  <w:num w:numId="6" w16cid:durableId="665283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5770102">
    <w:abstractNumId w:val="4"/>
  </w:num>
  <w:num w:numId="8" w16cid:durableId="2074309255">
    <w:abstractNumId w:val="7"/>
  </w:num>
  <w:num w:numId="9" w16cid:durableId="1595549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8F"/>
    <w:rsid w:val="0000350B"/>
    <w:rsid w:val="00062885"/>
    <w:rsid w:val="00067E9F"/>
    <w:rsid w:val="000C2C63"/>
    <w:rsid w:val="00105C03"/>
    <w:rsid w:val="00115F7A"/>
    <w:rsid w:val="0015367C"/>
    <w:rsid w:val="00192861"/>
    <w:rsid w:val="001A5CEB"/>
    <w:rsid w:val="001C4494"/>
    <w:rsid w:val="001D30C7"/>
    <w:rsid w:val="002341DA"/>
    <w:rsid w:val="002510B5"/>
    <w:rsid w:val="002B4997"/>
    <w:rsid w:val="002F236B"/>
    <w:rsid w:val="002F282A"/>
    <w:rsid w:val="002F748C"/>
    <w:rsid w:val="003018BA"/>
    <w:rsid w:val="003146B1"/>
    <w:rsid w:val="0035115E"/>
    <w:rsid w:val="003746B0"/>
    <w:rsid w:val="00384801"/>
    <w:rsid w:val="00395E7B"/>
    <w:rsid w:val="003A2039"/>
    <w:rsid w:val="003B5C41"/>
    <w:rsid w:val="004510B2"/>
    <w:rsid w:val="00466F4D"/>
    <w:rsid w:val="00485510"/>
    <w:rsid w:val="0048728E"/>
    <w:rsid w:val="004A2526"/>
    <w:rsid w:val="004A3BE4"/>
    <w:rsid w:val="004A7636"/>
    <w:rsid w:val="004C5528"/>
    <w:rsid w:val="00522475"/>
    <w:rsid w:val="005959B8"/>
    <w:rsid w:val="005B66DB"/>
    <w:rsid w:val="005E135E"/>
    <w:rsid w:val="005F605B"/>
    <w:rsid w:val="006227C1"/>
    <w:rsid w:val="006232B6"/>
    <w:rsid w:val="00684622"/>
    <w:rsid w:val="006941C2"/>
    <w:rsid w:val="006A7182"/>
    <w:rsid w:val="006C2827"/>
    <w:rsid w:val="006E0108"/>
    <w:rsid w:val="006E3074"/>
    <w:rsid w:val="007042AE"/>
    <w:rsid w:val="00711C44"/>
    <w:rsid w:val="00722691"/>
    <w:rsid w:val="0072784C"/>
    <w:rsid w:val="0077298F"/>
    <w:rsid w:val="00810CFD"/>
    <w:rsid w:val="008166D7"/>
    <w:rsid w:val="00847E0B"/>
    <w:rsid w:val="00854636"/>
    <w:rsid w:val="008616A4"/>
    <w:rsid w:val="008708CB"/>
    <w:rsid w:val="008C64A9"/>
    <w:rsid w:val="009056E0"/>
    <w:rsid w:val="0091261A"/>
    <w:rsid w:val="00952F3D"/>
    <w:rsid w:val="00974BEB"/>
    <w:rsid w:val="009A2984"/>
    <w:rsid w:val="009D0F74"/>
    <w:rsid w:val="00A03BDF"/>
    <w:rsid w:val="00A9651F"/>
    <w:rsid w:val="00AC2A70"/>
    <w:rsid w:val="00AD12CC"/>
    <w:rsid w:val="00AD31DF"/>
    <w:rsid w:val="00AE1C23"/>
    <w:rsid w:val="00B41BB4"/>
    <w:rsid w:val="00B44A4A"/>
    <w:rsid w:val="00B672ED"/>
    <w:rsid w:val="00BA05A8"/>
    <w:rsid w:val="00BC422B"/>
    <w:rsid w:val="00BC7EC7"/>
    <w:rsid w:val="00BF1CB3"/>
    <w:rsid w:val="00BF48A8"/>
    <w:rsid w:val="00C41EEA"/>
    <w:rsid w:val="00C714AC"/>
    <w:rsid w:val="00C756DF"/>
    <w:rsid w:val="00C757BD"/>
    <w:rsid w:val="00CB6F58"/>
    <w:rsid w:val="00CE4E05"/>
    <w:rsid w:val="00D03E51"/>
    <w:rsid w:val="00D03EB1"/>
    <w:rsid w:val="00D24C2B"/>
    <w:rsid w:val="00D40224"/>
    <w:rsid w:val="00D616D8"/>
    <w:rsid w:val="00D721F7"/>
    <w:rsid w:val="00D864A1"/>
    <w:rsid w:val="00D8768B"/>
    <w:rsid w:val="00DA7078"/>
    <w:rsid w:val="00DB4D3E"/>
    <w:rsid w:val="00DC40C5"/>
    <w:rsid w:val="00DC4E94"/>
    <w:rsid w:val="00E07D23"/>
    <w:rsid w:val="00ED3055"/>
    <w:rsid w:val="00F34882"/>
    <w:rsid w:val="00F469A7"/>
    <w:rsid w:val="00F5515C"/>
    <w:rsid w:val="00F57B4B"/>
    <w:rsid w:val="00F75428"/>
    <w:rsid w:val="00FB163A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24BE"/>
  <w15:docId w15:val="{9E9B6917-E1AA-4B06-9CAF-2E3F1F41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488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  <w:style w:type="paragraph" w:styleId="Odstavecseseznamem">
    <w:name w:val="List Paragraph"/>
    <w:basedOn w:val="Normln"/>
    <w:uiPriority w:val="34"/>
    <w:qFormat/>
    <w:rsid w:val="00F75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Jaroslava Slabá</cp:lastModifiedBy>
  <cp:revision>39</cp:revision>
  <dcterms:created xsi:type="dcterms:W3CDTF">2022-10-23T19:49:00Z</dcterms:created>
  <dcterms:modified xsi:type="dcterms:W3CDTF">2024-10-20T18:40:00Z</dcterms:modified>
</cp:coreProperties>
</file>